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26A49" w14:textId="77777777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32B21B8" wp14:editId="18B9571A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69595" cy="568325"/>
            <wp:effectExtent l="0" t="0" r="1905" b="317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2EB9">
        <w:rPr>
          <w:rFonts w:ascii="Times New Roman" w:hAnsi="Times New Roman"/>
          <w:b/>
          <w:sz w:val="18"/>
          <w:szCs w:val="18"/>
          <w:u w:val="single"/>
        </w:rPr>
        <w:t>COLEGIO SAN SEBASTIÁN</w:t>
      </w:r>
    </w:p>
    <w:p w14:paraId="75845B57" w14:textId="38ED1C48" w:rsidR="002A61F3" w:rsidRPr="00E52EB9" w:rsidRDefault="000E16FE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  <w:u w:val="single"/>
        </w:rPr>
        <w:t>HISTORIA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–</w:t>
      </w:r>
      <w:r w:rsidR="002A61F3" w:rsidRPr="00E52EB9">
        <w:rPr>
          <w:rFonts w:ascii="Times New Roman" w:hAnsi="Times New Roman"/>
          <w:b/>
          <w:sz w:val="18"/>
          <w:szCs w:val="18"/>
          <w:u w:val="single"/>
        </w:rPr>
        <w:t xml:space="preserve"> </w:t>
      </w:r>
      <w:r w:rsidR="00031112">
        <w:rPr>
          <w:rFonts w:ascii="Times New Roman" w:hAnsi="Times New Roman"/>
          <w:b/>
          <w:sz w:val="18"/>
          <w:szCs w:val="18"/>
          <w:u w:val="single"/>
        </w:rPr>
        <w:t>3</w:t>
      </w:r>
      <w:r w:rsidR="00AF4E0F" w:rsidRPr="00E52EB9">
        <w:rPr>
          <w:rFonts w:ascii="Times New Roman" w:hAnsi="Times New Roman"/>
          <w:b/>
          <w:sz w:val="18"/>
          <w:szCs w:val="18"/>
          <w:u w:val="single"/>
        </w:rPr>
        <w:t>°MEDIO</w:t>
      </w:r>
    </w:p>
    <w:p w14:paraId="71B11D4D" w14:textId="7D6D14BF" w:rsidR="002A61F3" w:rsidRPr="00E52EB9" w:rsidRDefault="002A61F3" w:rsidP="00E52EB9">
      <w:pPr>
        <w:pStyle w:val="Sinespaciado"/>
        <w:spacing w:line="276" w:lineRule="auto"/>
        <w:rPr>
          <w:rFonts w:ascii="Times New Roman" w:hAnsi="Times New Roman"/>
          <w:b/>
          <w:sz w:val="18"/>
          <w:szCs w:val="18"/>
          <w:u w:val="single"/>
        </w:rPr>
      </w:pPr>
      <w:r w:rsidRPr="00E52EB9">
        <w:rPr>
          <w:rFonts w:ascii="Times New Roman" w:hAnsi="Times New Roman"/>
          <w:b/>
          <w:sz w:val="18"/>
          <w:szCs w:val="18"/>
          <w:u w:val="single"/>
        </w:rPr>
        <w:t xml:space="preserve">PRUEBA </w:t>
      </w:r>
      <w:r w:rsidR="00031112" w:rsidRPr="00E52EB9">
        <w:rPr>
          <w:rFonts w:ascii="Times New Roman" w:hAnsi="Times New Roman"/>
          <w:b/>
          <w:sz w:val="18"/>
          <w:szCs w:val="18"/>
          <w:u w:val="single"/>
        </w:rPr>
        <w:t xml:space="preserve">FORMATIVA </w:t>
      </w:r>
      <w:r w:rsidR="000E16FE">
        <w:rPr>
          <w:rFonts w:ascii="Times New Roman" w:hAnsi="Times New Roman"/>
          <w:b/>
          <w:sz w:val="18"/>
          <w:szCs w:val="18"/>
          <w:u w:val="single"/>
        </w:rPr>
        <w:t>MIGRACIONES</w:t>
      </w:r>
    </w:p>
    <w:p w14:paraId="32BE0730" w14:textId="77777777" w:rsidR="002A61F3" w:rsidRPr="00E52EB9" w:rsidRDefault="002A61F3" w:rsidP="00E52EB9">
      <w:pPr>
        <w:spacing w:line="276" w:lineRule="auto"/>
        <w:jc w:val="both"/>
        <w:rPr>
          <w:rFonts w:eastAsiaTheme="minorHAnsi"/>
          <w:sz w:val="12"/>
          <w:szCs w:val="20"/>
          <w:u w:val="single"/>
          <w:lang w:eastAsia="en-US"/>
        </w:rPr>
      </w:pPr>
    </w:p>
    <w:p w14:paraId="3F268BC9" w14:textId="2BA4D7FE" w:rsidR="002A61F3" w:rsidRDefault="002A61F3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EVALUACION FORMATIVA “</w:t>
      </w:r>
      <w:r w:rsidR="000E16FE">
        <w:rPr>
          <w:rFonts w:eastAsiaTheme="minorHAnsi"/>
          <w:bCs/>
          <w:sz w:val="22"/>
          <w:szCs w:val="18"/>
          <w:u w:val="double"/>
          <w:lang w:eastAsia="en-US"/>
        </w:rPr>
        <w:t>MIGRACIONES</w:t>
      </w:r>
      <w:r w:rsidRPr="00E52EB9">
        <w:rPr>
          <w:rFonts w:eastAsiaTheme="minorHAnsi"/>
          <w:bCs/>
          <w:sz w:val="22"/>
          <w:szCs w:val="18"/>
          <w:u w:val="double"/>
          <w:lang w:eastAsia="en-US"/>
        </w:rPr>
        <w:t>”</w:t>
      </w:r>
      <w:r w:rsidR="00DD3BFB">
        <w:rPr>
          <w:rFonts w:eastAsiaTheme="minorHAnsi"/>
          <w:bCs/>
          <w:sz w:val="22"/>
          <w:szCs w:val="18"/>
          <w:u w:val="double"/>
          <w:lang w:eastAsia="en-US"/>
        </w:rPr>
        <w:t xml:space="preserve">  </w:t>
      </w:r>
    </w:p>
    <w:p w14:paraId="6DFEF8F9" w14:textId="69A25028" w:rsidR="00DD3BFB" w:rsidRDefault="00DD3BFB" w:rsidP="00E52EB9">
      <w:pPr>
        <w:spacing w:line="276" w:lineRule="auto"/>
        <w:jc w:val="center"/>
        <w:rPr>
          <w:rFonts w:eastAsiaTheme="minorHAnsi"/>
          <w:bCs/>
          <w:sz w:val="22"/>
          <w:szCs w:val="18"/>
          <w:u w:val="double"/>
          <w:lang w:eastAsia="en-US"/>
        </w:rPr>
      </w:pPr>
    </w:p>
    <w:p w14:paraId="44CD8592" w14:textId="393EA476" w:rsidR="002A61F3" w:rsidRPr="00DD3BFB" w:rsidRDefault="00DD3BFB" w:rsidP="00DD3BFB">
      <w:pPr>
        <w:spacing w:line="480" w:lineRule="auto"/>
        <w:rPr>
          <w:rFonts w:ascii="Tahoma" w:eastAsiaTheme="minorHAnsi" w:hAnsi="Tahoma" w:cs="Tahoma"/>
          <w:bCs/>
          <w:sz w:val="22"/>
          <w:szCs w:val="18"/>
          <w:lang w:eastAsia="en-US"/>
        </w:rPr>
      </w:pPr>
      <w:r>
        <w:rPr>
          <w:rFonts w:ascii="Tahoma" w:eastAsiaTheme="minorHAnsi" w:hAnsi="Tahoma" w:cs="Tahoma"/>
          <w:bCs/>
          <w:sz w:val="22"/>
          <w:szCs w:val="18"/>
          <w:lang w:eastAsia="en-US"/>
        </w:rPr>
        <w:t>Enviar evaluación al correo: elprofeclaudio</w:t>
      </w:r>
      <w:r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2"/>
          <w:szCs w:val="22"/>
        </w:rPr>
        <w:t>hotmail.com</w:t>
      </w:r>
    </w:p>
    <w:p w14:paraId="1B8A0CEE" w14:textId="6DFEA659" w:rsidR="002A61F3" w:rsidRPr="00E52EB9" w:rsidRDefault="00C73AF2" w:rsidP="00E52EB9">
      <w:pPr>
        <w:spacing w:line="276" w:lineRule="auto"/>
        <w:rPr>
          <w:rFonts w:eastAsiaTheme="minorHAnsi"/>
          <w:bCs/>
          <w:sz w:val="20"/>
          <w:szCs w:val="20"/>
          <w:u w:val="thick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>NOMBRE:</w:t>
      </w:r>
      <w:r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_______________________________________</w:t>
      </w:r>
      <w:r w:rsidR="001E71E9" w:rsidRPr="00E52EB9">
        <w:rPr>
          <w:rFonts w:eastAsiaTheme="minorHAnsi"/>
          <w:bCs/>
          <w:sz w:val="20"/>
          <w:szCs w:val="20"/>
          <w:lang w:eastAsia="en-US"/>
        </w:rPr>
        <w:t>CURSO:</w:t>
      </w:r>
      <w:r w:rsidR="001E71E9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  <w:r w:rsidR="00031112">
        <w:rPr>
          <w:rFonts w:eastAsiaTheme="minorHAnsi"/>
          <w:bCs/>
          <w:sz w:val="20"/>
          <w:szCs w:val="20"/>
          <w:u w:val="thick"/>
          <w:lang w:eastAsia="en-US"/>
        </w:rPr>
        <w:t>F</w:t>
      </w:r>
      <w:r w:rsidR="00031112" w:rsidRPr="00E52EB9">
        <w:rPr>
          <w:rFonts w:eastAsiaTheme="minorHAnsi"/>
          <w:bCs/>
          <w:sz w:val="20"/>
          <w:szCs w:val="20"/>
          <w:lang w:eastAsia="en-US"/>
        </w:rPr>
        <w:t>ECHA:</w:t>
      </w:r>
      <w:r w:rsidR="00031112" w:rsidRPr="00E52EB9">
        <w:rPr>
          <w:rFonts w:eastAsiaTheme="minorHAnsi"/>
          <w:bCs/>
          <w:sz w:val="20"/>
          <w:szCs w:val="20"/>
          <w:u w:val="thick"/>
          <w:lang w:eastAsia="en-US"/>
        </w:rPr>
        <w:t xml:space="preserve"> _</w:t>
      </w:r>
      <w:r w:rsidR="002A61F3" w:rsidRPr="00E52EB9">
        <w:rPr>
          <w:rFonts w:eastAsiaTheme="minorHAnsi"/>
          <w:bCs/>
          <w:sz w:val="20"/>
          <w:szCs w:val="20"/>
          <w:u w:val="thick"/>
          <w:lang w:eastAsia="en-US"/>
        </w:rPr>
        <w:t>_________</w:t>
      </w:r>
    </w:p>
    <w:p w14:paraId="1A1EC69A" w14:textId="77777777" w:rsidR="002A61F3" w:rsidRPr="00E52EB9" w:rsidRDefault="002A61F3" w:rsidP="00E52EB9">
      <w:pPr>
        <w:spacing w:line="276" w:lineRule="auto"/>
        <w:rPr>
          <w:rFonts w:eastAsiaTheme="minorHAnsi"/>
          <w:bCs/>
          <w:sz w:val="6"/>
          <w:szCs w:val="6"/>
          <w:u w:val="thick"/>
          <w:lang w:eastAsia="en-US"/>
        </w:rPr>
      </w:pPr>
    </w:p>
    <w:p w14:paraId="29B5C801" w14:textId="1B308C4D" w:rsidR="002A61F3" w:rsidRDefault="002A61F3" w:rsidP="00E52EB9">
      <w:pPr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 w:rsidRPr="00E52EB9">
        <w:rPr>
          <w:rFonts w:eastAsiaTheme="minorHAnsi"/>
          <w:bCs/>
          <w:sz w:val="20"/>
          <w:szCs w:val="20"/>
          <w:lang w:eastAsia="en-US"/>
        </w:rPr>
        <w:t xml:space="preserve"> SELECCIONA LA ALTERNATIVA CORRECTA.</w:t>
      </w:r>
      <w:r w:rsidR="00497315">
        <w:rPr>
          <w:rFonts w:eastAsiaTheme="minorHAnsi"/>
          <w:bCs/>
          <w:sz w:val="20"/>
          <w:szCs w:val="20"/>
          <w:lang w:eastAsia="en-US"/>
        </w:rPr>
        <w:t xml:space="preserve"> (15 PUNTOS)</w:t>
      </w:r>
    </w:p>
    <w:p w14:paraId="05821089" w14:textId="77777777" w:rsidR="00C74A5B" w:rsidRDefault="00C74A5B" w:rsidP="00012D62">
      <w:pPr>
        <w:tabs>
          <w:tab w:val="left" w:pos="567"/>
          <w:tab w:val="left" w:pos="2835"/>
          <w:tab w:val="left" w:pos="5103"/>
        </w:tabs>
        <w:rPr>
          <w:rFonts w:eastAsiaTheme="minorHAnsi"/>
          <w:bCs/>
          <w:sz w:val="20"/>
          <w:szCs w:val="20"/>
          <w:lang w:eastAsia="en-US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10076"/>
      </w:tblGrid>
      <w:tr w:rsidR="000E16FE" w:rsidRPr="008759EC" w14:paraId="3D097BD3" w14:textId="77777777" w:rsidTr="00744CCB">
        <w:tc>
          <w:tcPr>
            <w:tcW w:w="10076" w:type="dxa"/>
          </w:tcPr>
          <w:p w14:paraId="6FF4F1A5" w14:textId="77777777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1. La violencia y el terrorismo se relacionan con los movimientos migratorios de carácter:</w:t>
            </w:r>
          </w:p>
          <w:p w14:paraId="24431857" w14:textId="15884FC5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a) sociales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b) político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c) religiosos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d) liberales</w:t>
            </w:r>
          </w:p>
        </w:tc>
      </w:tr>
      <w:tr w:rsidR="000E16FE" w:rsidRPr="008759EC" w14:paraId="26151533" w14:textId="77777777" w:rsidTr="00744CCB">
        <w:tc>
          <w:tcPr>
            <w:tcW w:w="10076" w:type="dxa"/>
          </w:tcPr>
          <w:p w14:paraId="2FE02CAA" w14:textId="77777777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2. En América Latina la mayoría de los movimientos migratorios se producen por causas:</w:t>
            </w:r>
          </w:p>
          <w:p w14:paraId="2E524B07" w14:textId="0B51D53C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a) socioeconómicas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b) familiares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c) culturales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d) políticas</w:t>
            </w:r>
          </w:p>
        </w:tc>
      </w:tr>
      <w:tr w:rsidR="000E16FE" w:rsidRPr="008759EC" w14:paraId="3CAB2D74" w14:textId="77777777" w:rsidTr="00744CCB">
        <w:tc>
          <w:tcPr>
            <w:tcW w:w="10076" w:type="dxa"/>
          </w:tcPr>
          <w:p w14:paraId="11DB0E36" w14:textId="77777777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3. Marca la consecuencia positiva para el lugar de emigración:</w:t>
            </w:r>
          </w:p>
          <w:p w14:paraId="392DDAB8" w14:textId="4DBD232C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a) mayor disponibilidad de recursos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b) familias con carencia de padres o madres</w:t>
            </w:r>
          </w:p>
          <w:p w14:paraId="5AB714F0" w14:textId="101749D1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c) rejuvenecimiento de la población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d) aumento de la diversidad cultural</w:t>
            </w:r>
          </w:p>
        </w:tc>
      </w:tr>
      <w:tr w:rsidR="000E16FE" w:rsidRPr="008759EC" w14:paraId="56AD7848" w14:textId="77777777" w:rsidTr="00744CCB">
        <w:tc>
          <w:tcPr>
            <w:tcW w:w="10076" w:type="dxa"/>
          </w:tcPr>
          <w:p w14:paraId="0DFB950F" w14:textId="77777777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4. Proceso que influye directamente en los procesos migratorios:</w:t>
            </w:r>
          </w:p>
          <w:p w14:paraId="6F2AC3FB" w14:textId="4259DB59" w:rsidR="000E16FE" w:rsidRPr="008759EC" w:rsidRDefault="000E16FE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a) guerras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b) globalización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c) enfermedades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d) acceso a internet</w:t>
            </w:r>
          </w:p>
        </w:tc>
      </w:tr>
      <w:tr w:rsidR="008759EC" w:rsidRPr="008759EC" w14:paraId="7633C7A2" w14:textId="77777777" w:rsidTr="00744CCB">
        <w:tc>
          <w:tcPr>
            <w:tcW w:w="10076" w:type="dxa"/>
          </w:tcPr>
          <w:p w14:paraId="185527DF" w14:textId="77777777" w:rsidR="008759EC" w:rsidRP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5. En la actualidad el grupo extranjero más numeroso en Chile es:</w:t>
            </w:r>
          </w:p>
          <w:p w14:paraId="760D4598" w14:textId="79CE768E" w:rsidR="008759EC" w:rsidRP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a) haitiano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b) argentino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c) venezolano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Pr="008759EC">
              <w:rPr>
                <w:rFonts w:ascii="Times New Roman" w:hAnsi="Times New Roman"/>
                <w:sz w:val="20"/>
                <w:szCs w:val="20"/>
              </w:rPr>
              <w:t>d) peruano</w:t>
            </w:r>
          </w:p>
        </w:tc>
      </w:tr>
      <w:tr w:rsidR="008759EC" w:rsidRPr="008759EC" w14:paraId="040EBA94" w14:textId="77777777" w:rsidTr="00744CCB">
        <w:tc>
          <w:tcPr>
            <w:tcW w:w="10076" w:type="dxa"/>
          </w:tcPr>
          <w:p w14:paraId="59D89AF1" w14:textId="24CFBB68" w:rsidR="008759EC" w:rsidRP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>6. De acuerdo con el documento que leíste “La soberanía en el marco de la globalización”, lo peligroso es:</w:t>
            </w:r>
          </w:p>
          <w:p w14:paraId="006E43BA" w14:textId="77777777" w:rsid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759EC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>
              <w:rPr>
                <w:rFonts w:ascii="Times New Roman" w:hAnsi="Times New Roman"/>
                <w:sz w:val="20"/>
                <w:szCs w:val="20"/>
              </w:rPr>
              <w:t>la alta demanda de materias primas de los países industrializados a los subdesarrollados</w:t>
            </w:r>
          </w:p>
          <w:p w14:paraId="4C42A2E8" w14:textId="77777777" w:rsid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la gran cantidad de migrantes a nivel planetario (sobre los 250 millones de personas)</w:t>
            </w:r>
          </w:p>
          <w:p w14:paraId="51B24B47" w14:textId="77777777" w:rsid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la soberanía de los Estados en la actualidad</w:t>
            </w:r>
          </w:p>
          <w:p w14:paraId="06519D5D" w14:textId="7E13CAF7" w:rsidR="008759EC" w:rsidRP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 todas las anteriores</w:t>
            </w:r>
          </w:p>
        </w:tc>
      </w:tr>
      <w:tr w:rsidR="008759EC" w:rsidRPr="008759EC" w14:paraId="3D744C6A" w14:textId="77777777" w:rsidTr="00744CCB">
        <w:tc>
          <w:tcPr>
            <w:tcW w:w="10076" w:type="dxa"/>
          </w:tcPr>
          <w:p w14:paraId="25BC8320" w14:textId="77777777" w:rsid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 La condición de refugiados es diferente a la de inmigrantes porque:</w:t>
            </w:r>
          </w:p>
          <w:p w14:paraId="16710110" w14:textId="77777777" w:rsid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el 1° es defendido por la ONU y el 2° no</w:t>
            </w:r>
          </w:p>
          <w:p w14:paraId="0D260319" w14:textId="77777777" w:rsidR="008759EC" w:rsidRDefault="008759EC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en el 1° hay una obligatoriedad</w:t>
            </w:r>
            <w:r w:rsidR="00E31C10">
              <w:rPr>
                <w:rFonts w:ascii="Times New Roman" w:hAnsi="Times New Roman"/>
                <w:sz w:val="20"/>
                <w:szCs w:val="20"/>
              </w:rPr>
              <w:t xml:space="preserve"> para migrar, en el 2° es voluntario</w:t>
            </w:r>
          </w:p>
          <w:p w14:paraId="0E652C61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es más fácil ingresar como refugiados que como inmigrantes</w:t>
            </w:r>
          </w:p>
          <w:p w14:paraId="61C77F87" w14:textId="5027BCB3" w:rsidR="00E31C10" w:rsidRPr="008759EC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 no existe una clara diferencia entre ambos conceptos</w:t>
            </w:r>
          </w:p>
        </w:tc>
      </w:tr>
      <w:tr w:rsidR="00E31C10" w:rsidRPr="008759EC" w14:paraId="4A067B75" w14:textId="77777777" w:rsidTr="00744CCB">
        <w:tc>
          <w:tcPr>
            <w:tcW w:w="10076" w:type="dxa"/>
          </w:tcPr>
          <w:p w14:paraId="721FE813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 Fue una inmigración que afectó a América Latina y tiene aún profundas consecuencias:</w:t>
            </w:r>
          </w:p>
          <w:p w14:paraId="6F1B6442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migración del campo a la ciudad</w:t>
            </w:r>
          </w:p>
          <w:p w14:paraId="60AEFA0F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b) conquista y colonización europea</w:t>
            </w:r>
          </w:p>
          <w:p w14:paraId="64CCCBA1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los refugiados que llegaron luego de las 2 guerras mundiales</w:t>
            </w:r>
          </w:p>
          <w:p w14:paraId="43B32104" w14:textId="0B40C5EA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d) los refugiados por la guerra civil en Siria</w:t>
            </w:r>
          </w:p>
        </w:tc>
      </w:tr>
      <w:tr w:rsidR="00E31C10" w:rsidRPr="008759EC" w14:paraId="1CA5316C" w14:textId="77777777" w:rsidTr="00744CCB">
        <w:tc>
          <w:tcPr>
            <w:tcW w:w="10076" w:type="dxa"/>
          </w:tcPr>
          <w:p w14:paraId="075FF4A5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Se considera una consecuencia negativa para el lugar de emigración:</w:t>
            </w:r>
          </w:p>
          <w:p w14:paraId="2419DCB2" w14:textId="19106869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envejecimiento de la población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b) bajos índices de desempleo</w:t>
            </w:r>
          </w:p>
          <w:p w14:paraId="564127EA" w14:textId="6FF735BE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aumento de las enfermedades infectocontagiosas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d) todas las anteriores</w:t>
            </w:r>
          </w:p>
        </w:tc>
      </w:tr>
      <w:tr w:rsidR="00E31C10" w:rsidRPr="008759EC" w14:paraId="2AA88048" w14:textId="77777777" w:rsidTr="00744CCB">
        <w:tc>
          <w:tcPr>
            <w:tcW w:w="10076" w:type="dxa"/>
          </w:tcPr>
          <w:p w14:paraId="3A2CCA5F" w14:textId="03F1D248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Se considera una migración definitiva:</w:t>
            </w:r>
          </w:p>
          <w:p w14:paraId="5E0C36F5" w14:textId="5F0C9256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los refugiados de Siria en Turquía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b) viajes al Caribe durante las vacaciones</w:t>
            </w:r>
          </w:p>
          <w:p w14:paraId="1260E7C7" w14:textId="636C043B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los trabajadores que van al norte a establecerse en los puertos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>d) ninguna de las anteriores</w:t>
            </w:r>
          </w:p>
        </w:tc>
      </w:tr>
      <w:tr w:rsidR="00E31C10" w:rsidRPr="008759EC" w14:paraId="044507E8" w14:textId="77777777" w:rsidTr="00744CCB">
        <w:tc>
          <w:tcPr>
            <w:tcW w:w="10076" w:type="dxa"/>
          </w:tcPr>
          <w:p w14:paraId="7E0A7DB0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 El campo de refugiados de Kukes se ubica en:</w:t>
            </w:r>
          </w:p>
          <w:p w14:paraId="1ACB4C91" w14:textId="14F51980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Albania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b) Kosovo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c) Siria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d) Turquía</w:t>
            </w:r>
          </w:p>
        </w:tc>
      </w:tr>
      <w:tr w:rsidR="00E31C10" w:rsidRPr="008759EC" w14:paraId="41D2ECEB" w14:textId="77777777" w:rsidTr="00744CCB">
        <w:tc>
          <w:tcPr>
            <w:tcW w:w="10076" w:type="dxa"/>
          </w:tcPr>
          <w:p w14:paraId="66D6FFDB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 Los habitantes que emigran del pueblo de Dogon, lo hacen por causas:</w:t>
            </w:r>
          </w:p>
          <w:p w14:paraId="66FE38B9" w14:textId="172427D8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culturales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b) socioeconómicas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c) familiares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d) políticas</w:t>
            </w:r>
          </w:p>
        </w:tc>
      </w:tr>
      <w:tr w:rsidR="00E31C10" w:rsidRPr="008759EC" w14:paraId="6C7936A8" w14:textId="77777777" w:rsidTr="00744CCB">
        <w:tc>
          <w:tcPr>
            <w:tcW w:w="10076" w:type="dxa"/>
          </w:tcPr>
          <w:p w14:paraId="3023F621" w14:textId="7A569B18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 En la presentación que analizaste se mencionan Uganda, Somalía y Sudán entre otros países, esto como ejemplo de:</w:t>
            </w:r>
          </w:p>
          <w:p w14:paraId="629F8D5B" w14:textId="535597CB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migraciones culturales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b) violencia y guerra</w:t>
            </w:r>
          </w:p>
          <w:p w14:paraId="7DB6E4EC" w14:textId="70B6B43A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c) basurero de chatarra militar</w:t>
            </w:r>
            <w:r w:rsidR="00744CC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d) migraciones internacionales</w:t>
            </w:r>
          </w:p>
        </w:tc>
      </w:tr>
      <w:tr w:rsidR="00E31C10" w:rsidRPr="008759EC" w14:paraId="544010D4" w14:textId="77777777" w:rsidTr="00744CCB">
        <w:tc>
          <w:tcPr>
            <w:tcW w:w="10076" w:type="dxa"/>
          </w:tcPr>
          <w:p w14:paraId="3917CC6F" w14:textId="77777777" w:rsidR="00E31C10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 Son los envíos de dinero de las personas inmigrantes a sus respectivos países de origen:</w:t>
            </w:r>
          </w:p>
          <w:p w14:paraId="596D6171" w14:textId="43214642" w:rsidR="00744CCB" w:rsidRDefault="00E31C10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744CCB">
              <w:rPr>
                <w:rFonts w:ascii="Times New Roman" w:hAnsi="Times New Roman"/>
                <w:sz w:val="20"/>
                <w:szCs w:val="20"/>
              </w:rPr>
              <w:t>presupuestos                            b) inversiones                                c) remesas                                               d) giros</w:t>
            </w:r>
          </w:p>
        </w:tc>
      </w:tr>
      <w:tr w:rsidR="00E31C10" w:rsidRPr="008759EC" w14:paraId="11F9788F" w14:textId="77777777" w:rsidTr="00744CCB">
        <w:tc>
          <w:tcPr>
            <w:tcW w:w="10076" w:type="dxa"/>
          </w:tcPr>
          <w:p w14:paraId="0E65DB8A" w14:textId="77777777" w:rsidR="00E31C10" w:rsidRDefault="00744CCB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 Este tipo de migración está motivado por la búsqueda de mejores posibilidades educativas:</w:t>
            </w:r>
          </w:p>
          <w:p w14:paraId="639CD08C" w14:textId="78A659C2" w:rsidR="00744CCB" w:rsidRDefault="00744CCB" w:rsidP="00744CCB">
            <w:pPr>
              <w:pStyle w:val="Sinespaciado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a) socioeconómicas                      b) intermitentes                                   c) políticas                                     d) culturales</w:t>
            </w:r>
          </w:p>
        </w:tc>
      </w:tr>
    </w:tbl>
    <w:p w14:paraId="46772838" w14:textId="04F931FD" w:rsidR="00FA71D6" w:rsidRPr="00E52EB9" w:rsidRDefault="00744CCB" w:rsidP="00744CCB">
      <w:pPr>
        <w:tabs>
          <w:tab w:val="left" w:pos="2268"/>
        </w:tabs>
        <w:spacing w:line="276" w:lineRule="auto"/>
        <w:rPr>
          <w:rFonts w:eastAsiaTheme="minorHAnsi"/>
          <w:bCs/>
          <w:sz w:val="20"/>
          <w:szCs w:val="20"/>
          <w:lang w:eastAsia="en-US"/>
        </w:rPr>
      </w:pPr>
      <w:r>
        <w:rPr>
          <w:rFonts w:eastAsiaTheme="minorHAnsi"/>
          <w:bCs/>
          <w:sz w:val="20"/>
          <w:szCs w:val="20"/>
          <w:lang w:eastAsia="en-US"/>
        </w:rPr>
        <w:lastRenderedPageBreak/>
        <w:t xml:space="preserve"> </w:t>
      </w:r>
    </w:p>
    <w:sectPr w:rsidR="00FA71D6" w:rsidRPr="00E52EB9" w:rsidSect="00E52EB9">
      <w:pgSz w:w="12240" w:h="15840" w:code="1"/>
      <w:pgMar w:top="680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1F3"/>
    <w:rsid w:val="00012D62"/>
    <w:rsid w:val="00031112"/>
    <w:rsid w:val="00082E77"/>
    <w:rsid w:val="000E16FE"/>
    <w:rsid w:val="00100F6A"/>
    <w:rsid w:val="001E71E9"/>
    <w:rsid w:val="00210E8F"/>
    <w:rsid w:val="00274B10"/>
    <w:rsid w:val="002941D0"/>
    <w:rsid w:val="002A61F3"/>
    <w:rsid w:val="003E5199"/>
    <w:rsid w:val="00464934"/>
    <w:rsid w:val="00497315"/>
    <w:rsid w:val="004F40DA"/>
    <w:rsid w:val="00595837"/>
    <w:rsid w:val="006A516A"/>
    <w:rsid w:val="00744CCB"/>
    <w:rsid w:val="00762483"/>
    <w:rsid w:val="008759EC"/>
    <w:rsid w:val="008D6F0E"/>
    <w:rsid w:val="00AC2B27"/>
    <w:rsid w:val="00AF4E0F"/>
    <w:rsid w:val="00B735D4"/>
    <w:rsid w:val="00BD73A2"/>
    <w:rsid w:val="00C73AF2"/>
    <w:rsid w:val="00C74A5B"/>
    <w:rsid w:val="00DD3BFB"/>
    <w:rsid w:val="00E31C10"/>
    <w:rsid w:val="00E52EB9"/>
    <w:rsid w:val="00F44C3D"/>
    <w:rsid w:val="00FA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2565"/>
  <w15:chartTrackingRefBased/>
  <w15:docId w15:val="{2612C6D1-07B7-4AF0-942B-1CC50B4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A61F3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2A61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astete</dc:creator>
  <cp:keywords/>
  <dc:description/>
  <cp:lastModifiedBy>Nuevo Usuario</cp:lastModifiedBy>
  <cp:revision>4</cp:revision>
  <dcterms:created xsi:type="dcterms:W3CDTF">2020-05-17T14:30:00Z</dcterms:created>
  <dcterms:modified xsi:type="dcterms:W3CDTF">2020-05-17T19:06:00Z</dcterms:modified>
</cp:coreProperties>
</file>