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6A49" w14:textId="77777777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32B21B8" wp14:editId="18B9571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69595" cy="568325"/>
            <wp:effectExtent l="0" t="0" r="1905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EB9">
        <w:rPr>
          <w:rFonts w:ascii="Times New Roman" w:hAnsi="Times New Roman"/>
          <w:b/>
          <w:sz w:val="18"/>
          <w:szCs w:val="18"/>
          <w:u w:val="single"/>
        </w:rPr>
        <w:t>COLEGIO SAN SEBASTIÁN</w:t>
      </w:r>
    </w:p>
    <w:p w14:paraId="75845B57" w14:textId="21C76897" w:rsidR="002A61F3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274B10" w:rsidRPr="00E52EB9">
        <w:rPr>
          <w:rFonts w:ascii="Times New Roman" w:hAnsi="Times New Roman"/>
          <w:b/>
          <w:sz w:val="18"/>
          <w:szCs w:val="18"/>
          <w:u w:val="single"/>
        </w:rPr>
        <w:t>2</w:t>
      </w:r>
      <w:r w:rsidR="00AF4E0F" w:rsidRPr="00E52EB9">
        <w:rPr>
          <w:rFonts w:ascii="Times New Roman" w:hAnsi="Times New Roman"/>
          <w:b/>
          <w:sz w:val="18"/>
          <w:szCs w:val="18"/>
          <w:u w:val="single"/>
        </w:rPr>
        <w:t>°MEDIO</w:t>
      </w:r>
      <w:r w:rsidR="00A94DCE">
        <w:rPr>
          <w:rFonts w:ascii="Times New Roman" w:hAnsi="Times New Roman"/>
          <w:b/>
          <w:sz w:val="18"/>
          <w:szCs w:val="18"/>
          <w:u w:val="single"/>
        </w:rPr>
        <w:t>- HISTORIA</w:t>
      </w:r>
    </w:p>
    <w:p w14:paraId="7A041B94" w14:textId="0D20A75B" w:rsidR="00F610B0" w:rsidRPr="00E52EB9" w:rsidRDefault="00F610B0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SEMESTRE II</w:t>
      </w:r>
    </w:p>
    <w:p w14:paraId="71B11D4D" w14:textId="055C38F4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b/>
          <w:sz w:val="18"/>
          <w:szCs w:val="18"/>
          <w:u w:val="single"/>
        </w:rPr>
        <w:t xml:space="preserve">PRUEBA FORMATIVA </w:t>
      </w:r>
      <w:r w:rsidR="00A94DCE">
        <w:rPr>
          <w:rFonts w:ascii="Times New Roman" w:hAnsi="Times New Roman"/>
          <w:b/>
          <w:sz w:val="18"/>
          <w:szCs w:val="18"/>
          <w:u w:val="single"/>
        </w:rPr>
        <w:t>N°</w:t>
      </w:r>
      <w:r w:rsidR="00F610B0">
        <w:rPr>
          <w:rFonts w:ascii="Times New Roman" w:hAnsi="Times New Roman"/>
          <w:b/>
          <w:sz w:val="18"/>
          <w:szCs w:val="18"/>
          <w:u w:val="single"/>
        </w:rPr>
        <w:t>1 CHILE EN LA PRIMERA MITAD DEL SIGLO XX</w:t>
      </w:r>
    </w:p>
    <w:p w14:paraId="32BE0730" w14:textId="77777777" w:rsidR="002A61F3" w:rsidRPr="00E52EB9" w:rsidRDefault="002A61F3" w:rsidP="00E52EB9">
      <w:pPr>
        <w:spacing w:line="276" w:lineRule="auto"/>
        <w:jc w:val="both"/>
        <w:rPr>
          <w:rFonts w:eastAsiaTheme="minorHAnsi"/>
          <w:sz w:val="12"/>
          <w:szCs w:val="20"/>
          <w:u w:val="single"/>
          <w:lang w:eastAsia="en-US"/>
        </w:rPr>
      </w:pPr>
    </w:p>
    <w:p w14:paraId="3F268BC9" w14:textId="4B0DB8B2" w:rsidR="002A61F3" w:rsidRPr="00E52EB9" w:rsidRDefault="002A61F3" w:rsidP="00E52EB9">
      <w:pPr>
        <w:spacing w:line="276" w:lineRule="auto"/>
        <w:jc w:val="center"/>
        <w:rPr>
          <w:rFonts w:eastAsiaTheme="minorHAnsi"/>
          <w:bCs/>
          <w:sz w:val="22"/>
          <w:szCs w:val="18"/>
          <w:u w:val="double"/>
          <w:lang w:eastAsia="en-US"/>
        </w:rPr>
      </w:pPr>
      <w:r w:rsidRPr="00E52EB9">
        <w:rPr>
          <w:rFonts w:eastAsiaTheme="minorHAnsi"/>
          <w:bCs/>
          <w:sz w:val="22"/>
          <w:szCs w:val="18"/>
          <w:u w:val="double"/>
          <w:lang w:eastAsia="en-US"/>
        </w:rPr>
        <w:t xml:space="preserve">EVALUACION FORMATIVA </w:t>
      </w:r>
      <w:r w:rsidR="00A94DCE">
        <w:rPr>
          <w:rFonts w:eastAsiaTheme="minorHAnsi"/>
          <w:bCs/>
          <w:sz w:val="22"/>
          <w:szCs w:val="18"/>
          <w:u w:val="double"/>
          <w:lang w:eastAsia="en-US"/>
        </w:rPr>
        <w:t>N°</w:t>
      </w:r>
      <w:r w:rsidR="00F610B0">
        <w:rPr>
          <w:rFonts w:eastAsiaTheme="minorHAnsi"/>
          <w:bCs/>
          <w:sz w:val="22"/>
          <w:szCs w:val="18"/>
          <w:u w:val="double"/>
          <w:lang w:eastAsia="en-US"/>
        </w:rPr>
        <w:t>1</w:t>
      </w:r>
      <w:proofErr w:type="gramStart"/>
      <w:r w:rsidR="00A94DCE">
        <w:rPr>
          <w:rFonts w:eastAsiaTheme="minorHAnsi"/>
          <w:bCs/>
          <w:sz w:val="22"/>
          <w:szCs w:val="18"/>
          <w:u w:val="double"/>
          <w:lang w:eastAsia="en-US"/>
        </w:rPr>
        <w:t xml:space="preserve"> </w:t>
      </w:r>
      <w:r w:rsidR="006F4A2D">
        <w:rPr>
          <w:rFonts w:eastAsiaTheme="minorHAnsi"/>
          <w:bCs/>
          <w:sz w:val="22"/>
          <w:szCs w:val="18"/>
          <w:u w:val="double"/>
          <w:lang w:eastAsia="en-US"/>
        </w:rPr>
        <w:t xml:space="preserve">  “</w:t>
      </w:r>
      <w:proofErr w:type="gramEnd"/>
      <w:r w:rsidR="00F610B0">
        <w:rPr>
          <w:rFonts w:eastAsiaTheme="minorHAnsi"/>
          <w:bCs/>
          <w:sz w:val="22"/>
          <w:szCs w:val="18"/>
          <w:u w:val="double"/>
          <w:lang w:eastAsia="en-US"/>
        </w:rPr>
        <w:t>CHILE EN LA PRIMERA MITAD DEL SIGLO XX</w:t>
      </w:r>
      <w:r w:rsidRPr="00E52EB9">
        <w:rPr>
          <w:rFonts w:eastAsiaTheme="minorHAnsi"/>
          <w:bCs/>
          <w:sz w:val="22"/>
          <w:szCs w:val="18"/>
          <w:u w:val="double"/>
          <w:lang w:eastAsia="en-US"/>
        </w:rPr>
        <w:t>”</w:t>
      </w:r>
    </w:p>
    <w:p w14:paraId="44CD8592" w14:textId="77777777" w:rsidR="002A61F3" w:rsidRPr="00E52EB9" w:rsidRDefault="002A61F3" w:rsidP="00E52EB9">
      <w:pPr>
        <w:spacing w:line="276" w:lineRule="auto"/>
        <w:rPr>
          <w:rFonts w:eastAsiaTheme="minorHAnsi"/>
          <w:b/>
          <w:sz w:val="20"/>
          <w:szCs w:val="20"/>
          <w:u w:val="thick"/>
          <w:lang w:eastAsia="en-US"/>
        </w:rPr>
      </w:pPr>
    </w:p>
    <w:p w14:paraId="1B8A0CEE" w14:textId="28ABF85F" w:rsidR="002A61F3" w:rsidRPr="00E52EB9" w:rsidRDefault="00C73AF2" w:rsidP="00E52EB9">
      <w:pPr>
        <w:spacing w:line="276" w:lineRule="auto"/>
        <w:rPr>
          <w:rFonts w:eastAsiaTheme="minorHAnsi"/>
          <w:bCs/>
          <w:sz w:val="20"/>
          <w:szCs w:val="20"/>
          <w:u w:val="thick"/>
          <w:lang w:eastAsia="en-US"/>
        </w:rPr>
      </w:pPr>
      <w:r w:rsidRPr="00E52EB9">
        <w:rPr>
          <w:rFonts w:eastAsiaTheme="minorHAnsi"/>
          <w:bCs/>
          <w:sz w:val="20"/>
          <w:szCs w:val="20"/>
          <w:lang w:eastAsia="en-US"/>
        </w:rPr>
        <w:t>NOMBRE:</w:t>
      </w:r>
      <w:r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____________________</w:t>
      </w:r>
      <w:r w:rsidR="00F610B0">
        <w:rPr>
          <w:rFonts w:eastAsiaTheme="minorHAnsi"/>
          <w:bCs/>
          <w:sz w:val="20"/>
          <w:szCs w:val="20"/>
          <w:u w:val="thick"/>
          <w:lang w:eastAsia="en-US"/>
        </w:rPr>
        <w:t>___________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___________________</w:t>
      </w:r>
      <w:r w:rsidR="001E71E9" w:rsidRPr="00E52EB9">
        <w:rPr>
          <w:rFonts w:eastAsiaTheme="minorHAnsi"/>
          <w:bCs/>
          <w:sz w:val="20"/>
          <w:szCs w:val="20"/>
          <w:lang w:eastAsia="en-US"/>
        </w:rPr>
        <w:t>CURSO:</w:t>
      </w:r>
      <w:r w:rsidR="001E71E9"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  <w:r w:rsidR="00987198">
        <w:rPr>
          <w:rFonts w:eastAsiaTheme="minorHAnsi"/>
          <w:bCs/>
          <w:sz w:val="20"/>
          <w:szCs w:val="20"/>
          <w:u w:val="thick"/>
          <w:lang w:eastAsia="en-US"/>
        </w:rPr>
        <w:t>F</w:t>
      </w:r>
      <w:r w:rsidR="00987198" w:rsidRPr="00E52EB9">
        <w:rPr>
          <w:rFonts w:eastAsiaTheme="minorHAnsi"/>
          <w:bCs/>
          <w:sz w:val="20"/>
          <w:szCs w:val="20"/>
          <w:lang w:eastAsia="en-US"/>
        </w:rPr>
        <w:t>ECHA:</w:t>
      </w:r>
      <w:r w:rsidR="00987198"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</w:p>
    <w:p w14:paraId="1A1EC69A" w14:textId="77777777" w:rsidR="002A61F3" w:rsidRPr="00E52EB9" w:rsidRDefault="002A61F3" w:rsidP="00E52EB9">
      <w:pPr>
        <w:spacing w:line="276" w:lineRule="auto"/>
        <w:rPr>
          <w:rFonts w:eastAsiaTheme="minorHAnsi"/>
          <w:bCs/>
          <w:sz w:val="6"/>
          <w:szCs w:val="6"/>
          <w:u w:val="thick"/>
          <w:lang w:eastAsia="en-US"/>
        </w:rPr>
      </w:pPr>
    </w:p>
    <w:p w14:paraId="60BF9399" w14:textId="77777777" w:rsidR="00F610B0" w:rsidRPr="00FC72B1" w:rsidRDefault="00F610B0" w:rsidP="00F610B0">
      <w:pPr>
        <w:rPr>
          <w:rFonts w:ascii="Tahoma" w:eastAsiaTheme="minorHAnsi" w:hAnsi="Tahoma" w:cs="Tahoma"/>
          <w:bCs/>
          <w:sz w:val="4"/>
          <w:szCs w:val="4"/>
          <w:u w:val="thick"/>
          <w:lang w:eastAsia="en-US"/>
        </w:rPr>
      </w:pPr>
    </w:p>
    <w:p w14:paraId="308E41C1" w14:textId="77777777" w:rsidR="00F610B0" w:rsidRPr="00A935C6" w:rsidRDefault="00F610B0" w:rsidP="00F610B0">
      <w:pPr>
        <w:jc w:val="both"/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</w:pPr>
      <w:r w:rsidRPr="00A935C6"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  <w:t>INSTRUCCIONES. MARCA LA ALTERNATIVA CORRECTA Y LUEGO TRASLADA LA LETRA AL CASILLERO DE INICIO</w:t>
      </w:r>
      <w:r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  <w:t>, NO OLVIDAR.</w:t>
      </w:r>
    </w:p>
    <w:p w14:paraId="5C7D558A" w14:textId="77777777" w:rsidR="00F610B0" w:rsidRPr="00CD2E94" w:rsidRDefault="00F610B0" w:rsidP="00F610B0">
      <w:pPr>
        <w:rPr>
          <w:rFonts w:ascii="Tahoma" w:eastAsiaTheme="minorHAnsi" w:hAnsi="Tahoma" w:cs="Tahoma"/>
          <w:bCs/>
          <w:sz w:val="8"/>
          <w:szCs w:val="8"/>
          <w:u w:val="thick"/>
          <w:lang w:eastAsia="en-U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610B0" w14:paraId="6B225166" w14:textId="77777777" w:rsidTr="0044640D">
        <w:tc>
          <w:tcPr>
            <w:tcW w:w="719" w:type="dxa"/>
          </w:tcPr>
          <w:p w14:paraId="4F477376" w14:textId="77777777" w:rsidR="00F610B0" w:rsidRPr="00A935C6" w:rsidRDefault="00F610B0" w:rsidP="0044640D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9" w:type="dxa"/>
          </w:tcPr>
          <w:p w14:paraId="03255807" w14:textId="77777777" w:rsidR="00F610B0" w:rsidRPr="00A935C6" w:rsidRDefault="00F610B0" w:rsidP="0044640D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9" w:type="dxa"/>
          </w:tcPr>
          <w:p w14:paraId="4AAEB612" w14:textId="77777777" w:rsidR="00F610B0" w:rsidRPr="00A935C6" w:rsidRDefault="00F610B0" w:rsidP="0044640D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9" w:type="dxa"/>
          </w:tcPr>
          <w:p w14:paraId="2B8BACDB" w14:textId="77777777" w:rsidR="00F610B0" w:rsidRPr="00A935C6" w:rsidRDefault="00F610B0" w:rsidP="0044640D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</w:tcPr>
          <w:p w14:paraId="28730FA6" w14:textId="77777777" w:rsidR="00F610B0" w:rsidRPr="00A935C6" w:rsidRDefault="00F610B0" w:rsidP="0044640D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</w:tcPr>
          <w:p w14:paraId="612C0EB9" w14:textId="77777777" w:rsidR="00F610B0" w:rsidRPr="00A935C6" w:rsidRDefault="00F610B0" w:rsidP="0044640D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</w:tcPr>
          <w:p w14:paraId="723DAA9E" w14:textId="77777777" w:rsidR="00F610B0" w:rsidRPr="00A935C6" w:rsidRDefault="00F610B0" w:rsidP="0044640D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</w:tcPr>
          <w:p w14:paraId="42C76051" w14:textId="77777777" w:rsidR="00F610B0" w:rsidRPr="00A935C6" w:rsidRDefault="00F610B0" w:rsidP="0044640D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</w:tcPr>
          <w:p w14:paraId="75C6D312" w14:textId="77777777" w:rsidR="00F610B0" w:rsidRPr="00A935C6" w:rsidRDefault="00F610B0" w:rsidP="0044640D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</w:tcPr>
          <w:p w14:paraId="679C5CF6" w14:textId="77777777" w:rsidR="00F610B0" w:rsidRPr="00A935C6" w:rsidRDefault="00F610B0" w:rsidP="0044640D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</w:tcPr>
          <w:p w14:paraId="74A73A48" w14:textId="77777777" w:rsidR="00F610B0" w:rsidRPr="00A935C6" w:rsidRDefault="00F610B0" w:rsidP="0044640D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</w:tcPr>
          <w:p w14:paraId="4E73D218" w14:textId="77777777" w:rsidR="00F610B0" w:rsidRPr="00A935C6" w:rsidRDefault="00F610B0" w:rsidP="0044640D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</w:tcPr>
          <w:p w14:paraId="4C4FB8F6" w14:textId="77777777" w:rsidR="00F610B0" w:rsidRPr="00A935C6" w:rsidRDefault="00F610B0" w:rsidP="0044640D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0" w:type="dxa"/>
          </w:tcPr>
          <w:p w14:paraId="297791D5" w14:textId="77777777" w:rsidR="00F610B0" w:rsidRPr="00A935C6" w:rsidRDefault="00F610B0" w:rsidP="0044640D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14</w:t>
            </w:r>
          </w:p>
        </w:tc>
      </w:tr>
      <w:tr w:rsidR="00F610B0" w14:paraId="209ED272" w14:textId="77777777" w:rsidTr="0044640D">
        <w:tc>
          <w:tcPr>
            <w:tcW w:w="719" w:type="dxa"/>
          </w:tcPr>
          <w:p w14:paraId="1E9998AA" w14:textId="77777777" w:rsidR="00F610B0" w:rsidRPr="00CD2E94" w:rsidRDefault="00F610B0" w:rsidP="0044640D">
            <w:pPr>
              <w:rPr>
                <w:rFonts w:ascii="Tahoma" w:eastAsiaTheme="minorHAnsi" w:hAnsi="Tahoma" w:cs="Tahoma"/>
                <w:bCs/>
                <w:sz w:val="14"/>
                <w:szCs w:val="14"/>
                <w:u w:val="thick"/>
                <w:lang w:eastAsia="en-US"/>
              </w:rPr>
            </w:pPr>
          </w:p>
          <w:p w14:paraId="058266BC" w14:textId="77777777" w:rsidR="00F610B0" w:rsidRDefault="00F610B0" w:rsidP="0044640D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76ABFDE1" w14:textId="77777777" w:rsidR="00F610B0" w:rsidRDefault="00F610B0" w:rsidP="0044640D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3F379ACC" w14:textId="77777777" w:rsidR="00F610B0" w:rsidRDefault="00F610B0" w:rsidP="0044640D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533A59E7" w14:textId="77777777" w:rsidR="00F610B0" w:rsidRDefault="00F610B0" w:rsidP="0044640D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0097CBF0" w14:textId="77777777" w:rsidR="00F610B0" w:rsidRDefault="00F610B0" w:rsidP="0044640D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5A776192" w14:textId="77777777" w:rsidR="00F610B0" w:rsidRDefault="00F610B0" w:rsidP="0044640D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30E6FE66" w14:textId="77777777" w:rsidR="00F610B0" w:rsidRDefault="00F610B0" w:rsidP="0044640D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28BA64A0" w14:textId="77777777" w:rsidR="00F610B0" w:rsidRDefault="00F610B0" w:rsidP="0044640D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11B3123D" w14:textId="77777777" w:rsidR="00F610B0" w:rsidRDefault="00F610B0" w:rsidP="0044640D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1DCF65E9" w14:textId="77777777" w:rsidR="00F610B0" w:rsidRDefault="00F610B0" w:rsidP="0044640D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38855484" w14:textId="77777777" w:rsidR="00F610B0" w:rsidRDefault="00F610B0" w:rsidP="0044640D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6E08209F" w14:textId="77777777" w:rsidR="00F610B0" w:rsidRDefault="00F610B0" w:rsidP="0044640D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48D85757" w14:textId="77777777" w:rsidR="00F610B0" w:rsidRDefault="00F610B0" w:rsidP="0044640D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2E9B8DE2" w14:textId="77777777" w:rsidR="00F610B0" w:rsidRDefault="00F610B0" w:rsidP="0044640D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</w:tr>
    </w:tbl>
    <w:p w14:paraId="19017442" w14:textId="07FC33DD" w:rsidR="00F610B0" w:rsidRDefault="00F610B0" w:rsidP="00E52EB9">
      <w:pPr>
        <w:spacing w:line="276" w:lineRule="auto"/>
        <w:rPr>
          <w:sz w:val="8"/>
          <w:szCs w:val="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076"/>
      </w:tblGrid>
      <w:tr w:rsidR="00F610B0" w:rsidRPr="00F610B0" w14:paraId="1FAD8C0D" w14:textId="77777777" w:rsidTr="00F610B0">
        <w:tc>
          <w:tcPr>
            <w:tcW w:w="10076" w:type="dxa"/>
          </w:tcPr>
          <w:p w14:paraId="31CFE118" w14:textId="77777777" w:rsidR="00F610B0" w:rsidRDefault="00F610B0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Importante recurso natural extraído en el norte de Chile:</w:t>
            </w:r>
          </w:p>
          <w:p w14:paraId="4B47E1C8" w14:textId="7FB985B5" w:rsidR="00F610B0" w:rsidRPr="00F610B0" w:rsidRDefault="00F610B0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salitre                                         b) petróleo                                          c) trigo                               d) oro</w:t>
            </w:r>
          </w:p>
        </w:tc>
      </w:tr>
      <w:tr w:rsidR="00F610B0" w:rsidRPr="00F610B0" w14:paraId="1224F39F" w14:textId="77777777" w:rsidTr="00F610B0">
        <w:tc>
          <w:tcPr>
            <w:tcW w:w="10076" w:type="dxa"/>
          </w:tcPr>
          <w:p w14:paraId="16D32D32" w14:textId="77777777" w:rsidR="00F610B0" w:rsidRDefault="00F610B0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Conjunto de problemas sociales que sufrieron los obreros salitreros y sus familias:</w:t>
            </w:r>
          </w:p>
          <w:p w14:paraId="5FE292C2" w14:textId="7B901482" w:rsidR="00F610B0" w:rsidRPr="00F610B0" w:rsidRDefault="00F610B0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cuestión social                        b) doctrina social                              c) leyes sociales                 d) ninguna de las anteriores</w:t>
            </w:r>
          </w:p>
        </w:tc>
      </w:tr>
      <w:tr w:rsidR="00F610B0" w:rsidRPr="00F610B0" w14:paraId="059C280D" w14:textId="77777777" w:rsidTr="00F610B0">
        <w:tc>
          <w:tcPr>
            <w:tcW w:w="10076" w:type="dxa"/>
          </w:tcPr>
          <w:p w14:paraId="2D23555B" w14:textId="77777777" w:rsidR="00F610B0" w:rsidRDefault="00F610B0" w:rsidP="001F432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Las huelgas, los paros y las protestas fueron una forma de rechazo que llevaron a cabo los:</w:t>
            </w:r>
          </w:p>
          <w:p w14:paraId="082EC730" w14:textId="3098E920" w:rsidR="00F610B0" w:rsidRPr="00F610B0" w:rsidRDefault="00F610B0" w:rsidP="001F432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obreros                                  b) campesinos                                    c) empresarios                     d) dueños de tierras</w:t>
            </w:r>
          </w:p>
        </w:tc>
      </w:tr>
      <w:tr w:rsidR="00F610B0" w:rsidRPr="00F610B0" w14:paraId="12DE046F" w14:textId="77777777" w:rsidTr="00F610B0">
        <w:tc>
          <w:tcPr>
            <w:tcW w:w="10076" w:type="dxa"/>
          </w:tcPr>
          <w:p w14:paraId="208E22C8" w14:textId="77777777" w:rsidR="00F610B0" w:rsidRDefault="00F610B0" w:rsidP="001F432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La expansión del sufragio queda ejemplificado en:</w:t>
            </w:r>
          </w:p>
          <w:p w14:paraId="0B2483B9" w14:textId="64676D43" w:rsidR="00F610B0" w:rsidRPr="00F610B0" w:rsidRDefault="00F610B0" w:rsidP="001F432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el voto a los no videntes       b) voto a los analfabetos                      c) voto a las mujeres           d) todas las anteriores</w:t>
            </w:r>
          </w:p>
        </w:tc>
      </w:tr>
      <w:tr w:rsidR="00F610B0" w:rsidRPr="00F610B0" w14:paraId="1C74F94D" w14:textId="77777777" w:rsidTr="00F610B0">
        <w:tc>
          <w:tcPr>
            <w:tcW w:w="10076" w:type="dxa"/>
          </w:tcPr>
          <w:p w14:paraId="0879017A" w14:textId="566EAA60" w:rsidR="00F610B0" w:rsidRDefault="00F610B0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Las </w:t>
            </w:r>
            <w:r w:rsidR="00DA688B">
              <w:rPr>
                <w:sz w:val="20"/>
                <w:szCs w:val="20"/>
              </w:rPr>
              <w:t>mujeres</w:t>
            </w:r>
            <w:r>
              <w:rPr>
                <w:sz w:val="20"/>
                <w:szCs w:val="20"/>
              </w:rPr>
              <w:t xml:space="preserve"> en Chile obtuvieron su derecho a voto para las </w:t>
            </w:r>
            <w:r w:rsidR="00DA688B">
              <w:rPr>
                <w:sz w:val="20"/>
                <w:szCs w:val="20"/>
              </w:rPr>
              <w:t>elecciones</w:t>
            </w:r>
            <w:r>
              <w:rPr>
                <w:sz w:val="20"/>
                <w:szCs w:val="20"/>
              </w:rPr>
              <w:t xml:space="preserve"> </w:t>
            </w:r>
            <w:r w:rsidR="00DA688B">
              <w:rPr>
                <w:sz w:val="20"/>
                <w:szCs w:val="20"/>
              </w:rPr>
              <w:t>presidenciales</w:t>
            </w:r>
            <w:r>
              <w:rPr>
                <w:sz w:val="20"/>
                <w:szCs w:val="20"/>
              </w:rPr>
              <w:t xml:space="preserve"> en:</w:t>
            </w:r>
          </w:p>
          <w:p w14:paraId="3B072721" w14:textId="12BBA3D3" w:rsidR="00F610B0" w:rsidRPr="00F610B0" w:rsidRDefault="00F610B0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DA688B">
              <w:rPr>
                <w:sz w:val="20"/>
                <w:szCs w:val="20"/>
              </w:rPr>
              <w:t>1934                                      b) 1952                                               c) 1969                                     d) 1972</w:t>
            </w:r>
          </w:p>
        </w:tc>
      </w:tr>
      <w:tr w:rsidR="00F610B0" w:rsidRPr="00F610B0" w14:paraId="15D4B78E" w14:textId="77777777" w:rsidTr="00F610B0">
        <w:tc>
          <w:tcPr>
            <w:tcW w:w="10076" w:type="dxa"/>
          </w:tcPr>
          <w:p w14:paraId="7DDF93C4" w14:textId="77777777" w:rsidR="00F610B0" w:rsidRDefault="00DA688B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Fue una destacada artista de la época:</w:t>
            </w:r>
          </w:p>
          <w:p w14:paraId="22AE5A8E" w14:textId="037C0E48" w:rsidR="00DA688B" w:rsidRPr="00F610B0" w:rsidRDefault="00DA688B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Marta Colvin                         b) Elena </w:t>
            </w:r>
            <w:proofErr w:type="spellStart"/>
            <w:r>
              <w:rPr>
                <w:sz w:val="20"/>
                <w:szCs w:val="20"/>
              </w:rPr>
              <w:t>Caffarena</w:t>
            </w:r>
            <w:proofErr w:type="spellEnd"/>
            <w:r>
              <w:rPr>
                <w:sz w:val="20"/>
                <w:szCs w:val="20"/>
              </w:rPr>
              <w:t xml:space="preserve">                            c) Amanda Labarca                d) Olga Poblete</w:t>
            </w:r>
          </w:p>
        </w:tc>
      </w:tr>
      <w:tr w:rsidR="00F610B0" w:rsidRPr="00F610B0" w14:paraId="15D7B605" w14:textId="77777777" w:rsidTr="00F610B0">
        <w:tc>
          <w:tcPr>
            <w:tcW w:w="10076" w:type="dxa"/>
          </w:tcPr>
          <w:p w14:paraId="0695741E" w14:textId="77777777" w:rsidR="00F610B0" w:rsidRDefault="00DA688B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Durante este periodo esta clase social tuvo un fortalecimiento:</w:t>
            </w:r>
          </w:p>
          <w:p w14:paraId="27E4F6AB" w14:textId="5D2DA928" w:rsidR="00DA688B" w:rsidRPr="00F610B0" w:rsidRDefault="00DA688B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clase proletarios                   b) clase media                                    c) clase alta                               d) clase campesina</w:t>
            </w:r>
          </w:p>
        </w:tc>
      </w:tr>
      <w:tr w:rsidR="00F610B0" w:rsidRPr="00F610B0" w14:paraId="13047951" w14:textId="77777777" w:rsidTr="00F610B0">
        <w:tc>
          <w:tcPr>
            <w:tcW w:w="10076" w:type="dxa"/>
          </w:tcPr>
          <w:p w14:paraId="0468E077" w14:textId="77777777" w:rsidR="00F610B0" w:rsidRDefault="00DA688B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A los obreros del salitre se les pagaba en:</w:t>
            </w:r>
          </w:p>
          <w:p w14:paraId="5B2AC640" w14:textId="6DC4B07E" w:rsidR="00DA688B" w:rsidRPr="00F610B0" w:rsidRDefault="00DA688B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dinero                                  b) cheques                                            c) fichas                                  d) tarjetas </w:t>
            </w:r>
          </w:p>
        </w:tc>
      </w:tr>
      <w:tr w:rsidR="00F610B0" w:rsidRPr="00F610B0" w14:paraId="383BDB69" w14:textId="77777777" w:rsidTr="00F610B0">
        <w:tc>
          <w:tcPr>
            <w:tcW w:w="10076" w:type="dxa"/>
          </w:tcPr>
          <w:p w14:paraId="127C1DBA" w14:textId="77777777" w:rsidR="00F610B0" w:rsidRDefault="00DA688B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Fue un partido político que defendió a los trabajadores:</w:t>
            </w:r>
          </w:p>
          <w:p w14:paraId="2EA2D7C1" w14:textId="6023DB66" w:rsidR="00DA688B" w:rsidRPr="00F610B0" w:rsidRDefault="00DA688B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Renovación Nacional          b) Comunista                                      c) Democracia Cristiana           d) </w:t>
            </w:r>
            <w:proofErr w:type="spellStart"/>
            <w:r>
              <w:rPr>
                <w:sz w:val="20"/>
                <w:szCs w:val="20"/>
              </w:rPr>
              <w:t>Evópolis</w:t>
            </w:r>
            <w:proofErr w:type="spellEnd"/>
          </w:p>
        </w:tc>
      </w:tr>
      <w:tr w:rsidR="00F610B0" w:rsidRPr="00F610B0" w14:paraId="6B9DB48A" w14:textId="77777777" w:rsidTr="00F610B0">
        <w:tc>
          <w:tcPr>
            <w:tcW w:w="10076" w:type="dxa"/>
          </w:tcPr>
          <w:p w14:paraId="3B768D38" w14:textId="77777777" w:rsidR="00F610B0" w:rsidRDefault="00DA688B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Se considera uno de los primeros sindicatos:</w:t>
            </w:r>
          </w:p>
          <w:p w14:paraId="51AB71DD" w14:textId="763E90E6" w:rsidR="00DA688B" w:rsidRDefault="00DA688B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federación de educadores de Chile                                                 b) Sindicato N°4 de CODELCO</w:t>
            </w:r>
          </w:p>
          <w:p w14:paraId="6B5D0BE1" w14:textId="6FFA90CE" w:rsidR="00DA688B" w:rsidRPr="00F610B0" w:rsidRDefault="00DA688B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Federación de dueñas de casa                                                         d) ninguna de las anteriores </w:t>
            </w:r>
          </w:p>
        </w:tc>
      </w:tr>
      <w:tr w:rsidR="00F610B0" w:rsidRPr="00F610B0" w14:paraId="2EBDC08B" w14:textId="77777777" w:rsidTr="00F610B0">
        <w:tc>
          <w:tcPr>
            <w:tcW w:w="10076" w:type="dxa"/>
          </w:tcPr>
          <w:p w14:paraId="6A9DCEE4" w14:textId="77777777" w:rsidR="00F610B0" w:rsidRDefault="00DA688B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Las huelgas se lograron legalizar con:</w:t>
            </w:r>
          </w:p>
          <w:p w14:paraId="1C241170" w14:textId="71FB8ACD" w:rsidR="00DA688B" w:rsidRPr="00F610B0" w:rsidRDefault="00DA688B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Código Civil                          b) Código de Aguas                        c) Código del Trabajo                 d) Código Privado</w:t>
            </w:r>
          </w:p>
        </w:tc>
      </w:tr>
      <w:tr w:rsidR="00F610B0" w:rsidRPr="00F610B0" w14:paraId="7CC96EBC" w14:textId="77777777" w:rsidTr="00F610B0">
        <w:tc>
          <w:tcPr>
            <w:tcW w:w="10076" w:type="dxa"/>
          </w:tcPr>
          <w:p w14:paraId="6F01F743" w14:textId="77777777" w:rsidR="00F610B0" w:rsidRDefault="00DA688B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Nuevo (s) ritmo (s) de la época fue (fueron):</w:t>
            </w:r>
          </w:p>
          <w:p w14:paraId="40905995" w14:textId="15A8D37D" w:rsidR="00DA688B" w:rsidRPr="00F610B0" w:rsidRDefault="00DA688B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charleston</w:t>
            </w:r>
            <w:proofErr w:type="spellEnd"/>
            <w:r>
              <w:rPr>
                <w:sz w:val="20"/>
                <w:szCs w:val="20"/>
              </w:rPr>
              <w:t xml:space="preserve">                             b) rumba                                             c) tango                                      d) todas las anteriores</w:t>
            </w:r>
          </w:p>
        </w:tc>
      </w:tr>
      <w:tr w:rsidR="00F610B0" w:rsidRPr="00F610B0" w14:paraId="5681CB1D" w14:textId="77777777" w:rsidTr="00F610B0">
        <w:tc>
          <w:tcPr>
            <w:tcW w:w="10076" w:type="dxa"/>
          </w:tcPr>
          <w:p w14:paraId="68CE2731" w14:textId="77777777" w:rsidR="00F610B0" w:rsidRDefault="00DA688B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Elk Teatro Experimental fue creado por la:</w:t>
            </w:r>
          </w:p>
          <w:p w14:paraId="56AA18AF" w14:textId="4EB449DE" w:rsidR="00DA688B" w:rsidRPr="00F610B0" w:rsidRDefault="00DA688B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Universidad Católica            b) Universidad Austral                c) Universidad del Norte            d) Universidad de Chile</w:t>
            </w:r>
          </w:p>
        </w:tc>
      </w:tr>
      <w:tr w:rsidR="00F610B0" w:rsidRPr="00F610B0" w14:paraId="31E6DD8A" w14:textId="77777777" w:rsidTr="00F610B0">
        <w:tc>
          <w:tcPr>
            <w:tcW w:w="10076" w:type="dxa"/>
          </w:tcPr>
          <w:p w14:paraId="554EBA35" w14:textId="77777777" w:rsidR="00F610B0" w:rsidRDefault="00DA688B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Fue una obra de CORFO:</w:t>
            </w:r>
          </w:p>
          <w:p w14:paraId="4C59F3B2" w14:textId="2EBBEE76" w:rsidR="00DA688B" w:rsidRPr="00F610B0" w:rsidRDefault="00DA688B" w:rsidP="001F4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Cine Chile                           b) Radio Chile                                c) Deportes Chile                      d) Chile Films</w:t>
            </w:r>
          </w:p>
        </w:tc>
      </w:tr>
    </w:tbl>
    <w:p w14:paraId="715E4D98" w14:textId="77777777" w:rsidR="00F610B0" w:rsidRDefault="00F610B0" w:rsidP="00E52EB9">
      <w:pPr>
        <w:spacing w:line="276" w:lineRule="auto"/>
        <w:rPr>
          <w:sz w:val="8"/>
          <w:szCs w:val="8"/>
        </w:rPr>
      </w:pPr>
    </w:p>
    <w:p w14:paraId="63A9AF9C" w14:textId="7FC2EE07" w:rsidR="00A94DCE" w:rsidRDefault="00A94DCE" w:rsidP="00E52EB9">
      <w:pPr>
        <w:spacing w:line="276" w:lineRule="auto"/>
        <w:rPr>
          <w:sz w:val="8"/>
          <w:szCs w:val="8"/>
        </w:rPr>
      </w:pPr>
    </w:p>
    <w:p w14:paraId="23E28F3C" w14:textId="459DC9A9" w:rsidR="00A94DCE" w:rsidRDefault="00A94DCE" w:rsidP="00E52EB9">
      <w:pPr>
        <w:spacing w:line="276" w:lineRule="auto"/>
        <w:rPr>
          <w:sz w:val="8"/>
          <w:szCs w:val="8"/>
        </w:rPr>
      </w:pPr>
    </w:p>
    <w:sectPr w:rsidR="00A94DCE" w:rsidSect="00E52EB9">
      <w:pgSz w:w="12240" w:h="15840" w:code="1"/>
      <w:pgMar w:top="680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F3"/>
    <w:rsid w:val="00082E77"/>
    <w:rsid w:val="00100F6A"/>
    <w:rsid w:val="001E71E9"/>
    <w:rsid w:val="001F4328"/>
    <w:rsid w:val="00210E8F"/>
    <w:rsid w:val="00274B10"/>
    <w:rsid w:val="002941D0"/>
    <w:rsid w:val="002A61F3"/>
    <w:rsid w:val="003E5199"/>
    <w:rsid w:val="00464934"/>
    <w:rsid w:val="004F40DA"/>
    <w:rsid w:val="00595837"/>
    <w:rsid w:val="006A516A"/>
    <w:rsid w:val="006F4A2D"/>
    <w:rsid w:val="00762483"/>
    <w:rsid w:val="00810F94"/>
    <w:rsid w:val="008D6F0E"/>
    <w:rsid w:val="00987198"/>
    <w:rsid w:val="009A1A05"/>
    <w:rsid w:val="00A94DCE"/>
    <w:rsid w:val="00AF4E0F"/>
    <w:rsid w:val="00B735D4"/>
    <w:rsid w:val="00C73AF2"/>
    <w:rsid w:val="00DA688B"/>
    <w:rsid w:val="00E52EB9"/>
    <w:rsid w:val="00E913F7"/>
    <w:rsid w:val="00EE6B33"/>
    <w:rsid w:val="00F610B0"/>
    <w:rsid w:val="00FB004D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2565"/>
  <w15:chartTrackingRefBased/>
  <w15:docId w15:val="{2612C6D1-07B7-4AF0-942B-1CC50B4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1F3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2A61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astete</dc:creator>
  <cp:keywords/>
  <dc:description/>
  <cp:lastModifiedBy>Nuevo Usuario</cp:lastModifiedBy>
  <cp:revision>2</cp:revision>
  <dcterms:created xsi:type="dcterms:W3CDTF">2020-08-22T15:54:00Z</dcterms:created>
  <dcterms:modified xsi:type="dcterms:W3CDTF">2020-08-22T15:54:00Z</dcterms:modified>
</cp:coreProperties>
</file>