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1DBF" w14:textId="77777777" w:rsidR="00C47EA3" w:rsidRPr="00C47EA3" w:rsidRDefault="00C47EA3" w:rsidP="00C47EA3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47E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850B21" wp14:editId="2B08AC42">
            <wp:simplePos x="0" y="0"/>
            <wp:positionH relativeFrom="column">
              <wp:posOffset>300990</wp:posOffset>
            </wp:positionH>
            <wp:positionV relativeFrom="paragraph">
              <wp:posOffset>-297180</wp:posOffset>
            </wp:positionV>
            <wp:extent cx="476250" cy="474345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E9E0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Colegio San Sebastián</w:t>
      </w:r>
    </w:p>
    <w:p w14:paraId="43FB06C6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Santiago Centro</w:t>
      </w:r>
    </w:p>
    <w:p w14:paraId="103FAFF3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Depto. de Lenguaje</w:t>
      </w:r>
    </w:p>
    <w:p w14:paraId="764DC4D5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Profesora Carolina Gálvez Rojas</w:t>
      </w:r>
    </w:p>
    <w:p w14:paraId="2593FDA7" w14:textId="77777777" w:rsidR="00C47EA3" w:rsidRDefault="00C47EA3" w:rsidP="00506C4C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4F0BC1DA" w14:textId="64C04A9C" w:rsidR="00506C4C" w:rsidRDefault="00506C4C" w:rsidP="00C15987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06C4C">
        <w:rPr>
          <w:rFonts w:ascii="Arial Narrow" w:hAnsi="Arial Narrow"/>
          <w:b/>
          <w:sz w:val="28"/>
          <w:szCs w:val="28"/>
        </w:rPr>
        <w:t>Lengua y Literatura</w:t>
      </w:r>
      <w:r w:rsidR="00C15987">
        <w:rPr>
          <w:rFonts w:ascii="Arial Narrow" w:hAnsi="Arial Narrow"/>
          <w:b/>
          <w:sz w:val="28"/>
          <w:szCs w:val="28"/>
        </w:rPr>
        <w:t xml:space="preserve"> </w:t>
      </w:r>
      <w:r w:rsidR="00FE300A">
        <w:rPr>
          <w:rFonts w:ascii="Arial Narrow" w:hAnsi="Arial Narrow"/>
          <w:b/>
          <w:sz w:val="28"/>
          <w:szCs w:val="28"/>
        </w:rPr>
        <w:t>4</w:t>
      </w:r>
      <w:r w:rsidRPr="00506C4C">
        <w:rPr>
          <w:rFonts w:ascii="Arial Narrow" w:hAnsi="Arial Narrow"/>
          <w:b/>
          <w:sz w:val="28"/>
          <w:szCs w:val="28"/>
        </w:rPr>
        <w:t xml:space="preserve">° </w:t>
      </w:r>
      <w:r w:rsidR="007431E3">
        <w:rPr>
          <w:rFonts w:ascii="Arial Narrow" w:hAnsi="Arial Narrow"/>
          <w:b/>
          <w:sz w:val="28"/>
          <w:szCs w:val="28"/>
        </w:rPr>
        <w:t>Medi</w:t>
      </w:r>
      <w:r w:rsidRPr="00506C4C">
        <w:rPr>
          <w:rFonts w:ascii="Arial Narrow" w:hAnsi="Arial Narrow"/>
          <w:b/>
          <w:sz w:val="28"/>
          <w:szCs w:val="28"/>
        </w:rPr>
        <w:t>o</w:t>
      </w:r>
      <w:r w:rsidR="00FE300A">
        <w:rPr>
          <w:rFonts w:ascii="Arial Narrow" w:hAnsi="Arial Narrow"/>
          <w:b/>
          <w:sz w:val="28"/>
          <w:szCs w:val="28"/>
        </w:rPr>
        <w:t xml:space="preserve"> </w:t>
      </w:r>
      <w:r w:rsidR="00916C0C">
        <w:rPr>
          <w:rFonts w:ascii="Arial Narrow" w:hAnsi="Arial Narrow"/>
          <w:b/>
          <w:sz w:val="28"/>
          <w:szCs w:val="28"/>
        </w:rPr>
        <w:t>PSU</w:t>
      </w:r>
    </w:p>
    <w:p w14:paraId="56FD4104" w14:textId="77777777" w:rsidR="00AC0475" w:rsidRDefault="00AC0475" w:rsidP="00AC0475">
      <w:pPr>
        <w:spacing w:line="240" w:lineRule="auto"/>
        <w:jc w:val="center"/>
        <w:rPr>
          <w:rFonts w:ascii="Arial Narrow" w:hAnsi="Arial Narrow" w:cs="Arial"/>
          <w:sz w:val="28"/>
          <w:szCs w:val="28"/>
          <w:lang w:val="es-ES_tradnl"/>
        </w:rPr>
      </w:pPr>
      <w:bookmarkStart w:id="0" w:name="_Hlk40285178"/>
      <w:bookmarkStart w:id="1" w:name="_Hlk40289060"/>
      <w:r>
        <w:rPr>
          <w:rFonts w:ascii="Arial Narrow" w:hAnsi="Arial Narrow" w:cs="Arial"/>
          <w:sz w:val="28"/>
          <w:szCs w:val="28"/>
          <w:lang w:val="es-ES_tradnl"/>
        </w:rPr>
        <w:t>Evaluación Formativa</w:t>
      </w:r>
      <w:bookmarkEnd w:id="0"/>
      <w:r>
        <w:rPr>
          <w:rFonts w:ascii="Arial Narrow" w:hAnsi="Arial Narrow" w:cs="Arial"/>
          <w:sz w:val="28"/>
          <w:szCs w:val="28"/>
          <w:lang w:val="es-ES_tradnl"/>
        </w:rPr>
        <w:t xml:space="preserve"> 2</w:t>
      </w:r>
    </w:p>
    <w:bookmarkEnd w:id="1"/>
    <w:p w14:paraId="4CB41816" w14:textId="22451047" w:rsidR="00AC0475" w:rsidRDefault="00AC0475" w:rsidP="00AC0475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Nombre: 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Fecha: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Puntaje:      /5</w:t>
      </w:r>
      <w:r w:rsidR="00D5409D">
        <w:rPr>
          <w:rFonts w:ascii="Arial Narrow" w:hAnsi="Arial Narrow" w:cs="Arial"/>
          <w:b/>
          <w:bCs/>
          <w:sz w:val="24"/>
          <w:szCs w:val="24"/>
          <w:lang w:val="es-ES_tradnl"/>
        </w:rPr>
        <w:t>0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>pts.</w:t>
      </w:r>
    </w:p>
    <w:p w14:paraId="58F871A1" w14:textId="0B1D79E4" w:rsidR="001F3EF4" w:rsidRDefault="00C15987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>Instrucciones</w:t>
      </w:r>
      <w:r w:rsidR="001F3EF4">
        <w:rPr>
          <w:rFonts w:ascii="Arial Narrow" w:hAnsi="Arial Narrow" w:cs="Arial"/>
          <w:b/>
          <w:bCs/>
          <w:sz w:val="24"/>
          <w:szCs w:val="24"/>
          <w:lang w:val="es-ES_tradnl"/>
        </w:rPr>
        <w:t>:</w:t>
      </w:r>
      <w:r w:rsidR="001F3EF4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5E6817">
        <w:rPr>
          <w:rFonts w:ascii="Arial Narrow" w:hAnsi="Arial Narrow" w:cs="Arial"/>
          <w:sz w:val="24"/>
          <w:szCs w:val="24"/>
          <w:lang w:val="es-ES_tradnl"/>
        </w:rPr>
        <w:t xml:space="preserve">Responde las siguientes preguntas, en base a los conceptos revisados y trabajados en las clases virtuales, a partir de la evaluación formativa. Es decir, los temas de: </w:t>
      </w:r>
      <w:r w:rsidR="005013FD">
        <w:rPr>
          <w:rFonts w:ascii="Arial Narrow" w:hAnsi="Arial Narrow" w:cs="Arial"/>
          <w:sz w:val="24"/>
          <w:szCs w:val="24"/>
          <w:lang w:val="es-ES_tradnl"/>
        </w:rPr>
        <w:t>el conflicto, tipos de conflictos, temas de conflictos, relación entre los personajes y sus acciones, relación entre las acciones de los personajes y sus motivaciones, visión de mundo del narrador, tipos de narradores, creencias, estereotipos y prejuicios en la narrativa</w:t>
      </w:r>
      <w:r w:rsidR="00510D43">
        <w:rPr>
          <w:rFonts w:ascii="Arial Narrow" w:hAnsi="Arial Narrow" w:cs="Arial"/>
          <w:sz w:val="24"/>
          <w:szCs w:val="24"/>
          <w:lang w:val="es-ES_tradnl"/>
        </w:rPr>
        <w:t>.</w:t>
      </w:r>
      <w:r w:rsidR="00D87C38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953FCB"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  <w:t>Desarrolla tus respuestas en un documento WORD</w:t>
      </w:r>
      <w:r w:rsidR="00953FCB"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 y envía al correo </w:t>
      </w:r>
      <w:hyperlink r:id="rId6" w:history="1">
        <w:r w:rsidR="00953FCB" w:rsidRPr="005858CE">
          <w:rPr>
            <w:rStyle w:val="Hipervnculo"/>
            <w:rFonts w:ascii="Arial Narrow" w:hAnsi="Arial Narrow" w:cs="Arial"/>
            <w:sz w:val="24"/>
            <w:szCs w:val="24"/>
            <w:lang w:val="es-ES_tradnl"/>
          </w:rPr>
          <w:t>profecarolina.lenguajemedia@gmail.com</w:t>
        </w:r>
      </w:hyperlink>
    </w:p>
    <w:p w14:paraId="42240585" w14:textId="0CEF7FAD" w:rsidR="007C7D75" w:rsidRDefault="007C7D75" w:rsidP="00E8631C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Explica, en tus palabras y de forma general, c</w:t>
      </w:r>
      <w:r w:rsidR="00B31468">
        <w:rPr>
          <w:rFonts w:ascii="Arial Narrow" w:hAnsi="Arial Narrow" w:cs="Arial"/>
          <w:sz w:val="24"/>
          <w:szCs w:val="24"/>
          <w:lang w:val="es-ES_tradnl"/>
        </w:rPr>
        <w:t xml:space="preserve">uál es la </w:t>
      </w:r>
      <w:r>
        <w:rPr>
          <w:rFonts w:ascii="Arial Narrow" w:hAnsi="Arial Narrow" w:cs="Arial"/>
          <w:sz w:val="24"/>
          <w:szCs w:val="24"/>
          <w:lang w:val="es-ES_tradnl"/>
        </w:rPr>
        <w:t>relación entre los tipos de personajes y sus acciones, y la relación entre las motivaciones de los personajes y sus acciones. Crea un ejemplo narrativo de una de estas 2 relaciones y especifica cuál usaste. (6pts.)</w:t>
      </w:r>
    </w:p>
    <w:p w14:paraId="166A90C6" w14:textId="77777777" w:rsidR="007C7D75" w:rsidRDefault="007C7D75" w:rsidP="007C7D75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627FD17F" w14:textId="0923A3E7" w:rsidR="004E59AC" w:rsidRDefault="00366F5A" w:rsidP="00E8631C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Realiza un cuadro comparativo entre las creencias, los estereotipos y los prejuicios. Este debe tener: definición de cada concepto, 1 diferencia característica básica, 1 ejemplo para cada caso. (10pts.)</w:t>
      </w:r>
    </w:p>
    <w:p w14:paraId="0B7D9ADE" w14:textId="77777777" w:rsidR="000440A7" w:rsidRDefault="000440A7" w:rsidP="000440A7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79E505A5" w14:textId="7FFFFC62" w:rsidR="00B31468" w:rsidRDefault="00B31468" w:rsidP="00E8631C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</w:t>
      </w:r>
      <w:r w:rsidR="00366F5A">
        <w:rPr>
          <w:rFonts w:ascii="Arial Narrow" w:hAnsi="Arial Narrow" w:cs="Arial"/>
          <w:sz w:val="24"/>
          <w:szCs w:val="24"/>
          <w:lang w:val="es-ES_tradnl"/>
        </w:rPr>
        <w:t xml:space="preserve">Cómo puede relacionarse la visión de mundo con el ambiente narrativo? Explica, además, en qué consiste cada uno de estos conceptos y nombra </w:t>
      </w:r>
      <w:r w:rsidR="00EE20BB">
        <w:rPr>
          <w:rFonts w:ascii="Arial Narrow" w:hAnsi="Arial Narrow" w:cs="Arial"/>
          <w:sz w:val="24"/>
          <w:szCs w:val="24"/>
          <w:lang w:val="es-ES_tradnl"/>
        </w:rPr>
        <w:t>los distintos tipos de ambientes revisados en clase</w:t>
      </w:r>
      <w:r w:rsidR="00366F5A">
        <w:rPr>
          <w:rFonts w:ascii="Arial Narrow" w:hAnsi="Arial Narrow" w:cs="Arial"/>
          <w:sz w:val="24"/>
          <w:szCs w:val="24"/>
          <w:lang w:val="es-ES_tradnl"/>
        </w:rPr>
        <w:t>.</w:t>
      </w:r>
      <w:r w:rsidR="00EE20BB">
        <w:rPr>
          <w:rFonts w:ascii="Arial Narrow" w:hAnsi="Arial Narrow" w:cs="Arial"/>
          <w:sz w:val="24"/>
          <w:szCs w:val="24"/>
          <w:lang w:val="es-ES_tradnl"/>
        </w:rPr>
        <w:t xml:space="preserve"> (6pts.)</w:t>
      </w:r>
      <w:r w:rsidR="00366F5A">
        <w:rPr>
          <w:rFonts w:ascii="Arial Narrow" w:hAnsi="Arial Narrow" w:cs="Arial"/>
          <w:sz w:val="24"/>
          <w:szCs w:val="24"/>
          <w:lang w:val="es-ES_tradnl"/>
        </w:rPr>
        <w:t xml:space="preserve"> </w:t>
      </w:r>
    </w:p>
    <w:p w14:paraId="2CB0B552" w14:textId="77777777" w:rsidR="00D5409D" w:rsidRPr="00D5409D" w:rsidRDefault="00D5409D" w:rsidP="00D5409D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293630C8" w14:textId="0D1E5AA6" w:rsidR="00D5409D" w:rsidRPr="00D5409D" w:rsidRDefault="00D5409D" w:rsidP="00D5409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Explica por qué es fundamental el conflicto en la historia y cuáles son los elementos que lo componen. (8pts.)</w:t>
      </w:r>
    </w:p>
    <w:p w14:paraId="189BF8FA" w14:textId="77777777" w:rsidR="000440A7" w:rsidRPr="000440A7" w:rsidRDefault="000440A7" w:rsidP="000440A7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2E8AB0E0" w14:textId="5E342182" w:rsidR="00B31468" w:rsidRDefault="007C7D75" w:rsidP="00E8631C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</w:t>
      </w:r>
      <w:r w:rsidR="000440A7">
        <w:rPr>
          <w:rFonts w:ascii="Arial Narrow" w:hAnsi="Arial Narrow" w:cs="Arial"/>
          <w:sz w:val="24"/>
          <w:szCs w:val="24"/>
          <w:lang w:val="es-ES_tradnl"/>
        </w:rPr>
        <w:t>E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n qué se basan, en un principio, las motivaciones de los personajes? Nombra 3 tipos de motivaciones de personajes, según lo revisado, y crea un ejemplo </w:t>
      </w:r>
      <w:r>
        <w:rPr>
          <w:rFonts w:ascii="Arial Narrow" w:hAnsi="Arial Narrow" w:cs="Arial"/>
          <w:sz w:val="24"/>
          <w:szCs w:val="24"/>
          <w:u w:val="single"/>
          <w:lang w:val="es-ES_tradnl"/>
        </w:rPr>
        <w:t>breve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para cada una de ellas. (4pts.)</w:t>
      </w:r>
    </w:p>
    <w:p w14:paraId="46403D71" w14:textId="77777777" w:rsidR="000440A7" w:rsidRPr="000440A7" w:rsidRDefault="000440A7" w:rsidP="000440A7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16FC9EF2" w14:textId="177FAF44" w:rsidR="008D5797" w:rsidRDefault="008D5797" w:rsidP="00E8631C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Explica de dónde proviene el término “personaje”, cuál fue su rol, tanto en el teatro como en la narrativa, y qué relación tienen estos con la realidad. (4pts.)</w:t>
      </w:r>
    </w:p>
    <w:p w14:paraId="746A657B" w14:textId="77777777" w:rsidR="008D5797" w:rsidRPr="008D5797" w:rsidRDefault="008D5797" w:rsidP="008D5797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1383D4EA" w14:textId="7C53C2BD" w:rsidR="000440A7" w:rsidRPr="00EE20BB" w:rsidRDefault="00EE20BB" w:rsidP="00324392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E20BB">
        <w:rPr>
          <w:rFonts w:ascii="Arial Narrow" w:hAnsi="Arial Narrow" w:cs="Arial"/>
          <w:sz w:val="24"/>
          <w:szCs w:val="24"/>
          <w:lang w:val="es-ES_tradnl"/>
        </w:rPr>
        <w:t xml:space="preserve">Crea un mapa conceptual referente al conflicto narrativo. Este debe tener: definición de conflicto, los 2 grandes grupos en que puede dividirse, </w:t>
      </w:r>
      <w:r>
        <w:rPr>
          <w:rFonts w:ascii="Arial Narrow" w:hAnsi="Arial Narrow" w:cs="Arial"/>
          <w:sz w:val="24"/>
          <w:szCs w:val="24"/>
          <w:lang w:val="es-ES_tradnl"/>
        </w:rPr>
        <w:t>en qué consisten</w:t>
      </w:r>
      <w:r w:rsidRPr="00EE20BB">
        <w:rPr>
          <w:rFonts w:ascii="Arial Narrow" w:hAnsi="Arial Narrow" w:cs="Arial"/>
          <w:sz w:val="24"/>
          <w:szCs w:val="24"/>
          <w:lang w:val="es-ES_tradnl"/>
        </w:rPr>
        <w:t xml:space="preserve"> los tipos de conflictos pertenecientes a cada grupo, nombre del tipo de historia que se crea en base a cada tipo de conflicto.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(12pts.)</w:t>
      </w:r>
    </w:p>
    <w:p w14:paraId="7CF62C78" w14:textId="77777777" w:rsidR="00D5409D" w:rsidRPr="00D5409D" w:rsidRDefault="00D5409D" w:rsidP="00D5409D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sectPr w:rsidR="00D5409D" w:rsidRPr="00D540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EEB"/>
    <w:multiLevelType w:val="hybridMultilevel"/>
    <w:tmpl w:val="AC60660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B1541E"/>
    <w:multiLevelType w:val="hybridMultilevel"/>
    <w:tmpl w:val="6F3006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B6816"/>
    <w:multiLevelType w:val="hybridMultilevel"/>
    <w:tmpl w:val="B484E1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712E"/>
    <w:multiLevelType w:val="hybridMultilevel"/>
    <w:tmpl w:val="5F80426C"/>
    <w:lvl w:ilvl="0" w:tplc="340A000F">
      <w:start w:val="1"/>
      <w:numFmt w:val="decimal"/>
      <w:lvlText w:val="%1."/>
      <w:lvlJc w:val="left"/>
      <w:pPr>
        <w:ind w:left="885" w:hanging="360"/>
      </w:pPr>
    </w:lvl>
    <w:lvl w:ilvl="1" w:tplc="340A0019" w:tentative="1">
      <w:start w:val="1"/>
      <w:numFmt w:val="lowerLetter"/>
      <w:lvlText w:val="%2."/>
      <w:lvlJc w:val="left"/>
      <w:pPr>
        <w:ind w:left="1605" w:hanging="360"/>
      </w:pPr>
    </w:lvl>
    <w:lvl w:ilvl="2" w:tplc="340A001B" w:tentative="1">
      <w:start w:val="1"/>
      <w:numFmt w:val="lowerRoman"/>
      <w:lvlText w:val="%3."/>
      <w:lvlJc w:val="right"/>
      <w:pPr>
        <w:ind w:left="2325" w:hanging="180"/>
      </w:pPr>
    </w:lvl>
    <w:lvl w:ilvl="3" w:tplc="340A000F" w:tentative="1">
      <w:start w:val="1"/>
      <w:numFmt w:val="decimal"/>
      <w:lvlText w:val="%4."/>
      <w:lvlJc w:val="left"/>
      <w:pPr>
        <w:ind w:left="3045" w:hanging="360"/>
      </w:pPr>
    </w:lvl>
    <w:lvl w:ilvl="4" w:tplc="340A0019" w:tentative="1">
      <w:start w:val="1"/>
      <w:numFmt w:val="lowerLetter"/>
      <w:lvlText w:val="%5."/>
      <w:lvlJc w:val="left"/>
      <w:pPr>
        <w:ind w:left="3765" w:hanging="360"/>
      </w:pPr>
    </w:lvl>
    <w:lvl w:ilvl="5" w:tplc="340A001B" w:tentative="1">
      <w:start w:val="1"/>
      <w:numFmt w:val="lowerRoman"/>
      <w:lvlText w:val="%6."/>
      <w:lvlJc w:val="right"/>
      <w:pPr>
        <w:ind w:left="4485" w:hanging="180"/>
      </w:pPr>
    </w:lvl>
    <w:lvl w:ilvl="6" w:tplc="340A000F" w:tentative="1">
      <w:start w:val="1"/>
      <w:numFmt w:val="decimal"/>
      <w:lvlText w:val="%7."/>
      <w:lvlJc w:val="left"/>
      <w:pPr>
        <w:ind w:left="5205" w:hanging="360"/>
      </w:pPr>
    </w:lvl>
    <w:lvl w:ilvl="7" w:tplc="340A0019" w:tentative="1">
      <w:start w:val="1"/>
      <w:numFmt w:val="lowerLetter"/>
      <w:lvlText w:val="%8."/>
      <w:lvlJc w:val="left"/>
      <w:pPr>
        <w:ind w:left="5925" w:hanging="360"/>
      </w:pPr>
    </w:lvl>
    <w:lvl w:ilvl="8" w:tplc="3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5D520A1"/>
    <w:multiLevelType w:val="hybridMultilevel"/>
    <w:tmpl w:val="15E2D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32133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E58D1"/>
    <w:multiLevelType w:val="hybridMultilevel"/>
    <w:tmpl w:val="016017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D7A23"/>
    <w:multiLevelType w:val="hybridMultilevel"/>
    <w:tmpl w:val="C494DCD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23DD"/>
    <w:multiLevelType w:val="hybridMultilevel"/>
    <w:tmpl w:val="0386A09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045CE"/>
    <w:multiLevelType w:val="hybridMultilevel"/>
    <w:tmpl w:val="571C5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B4787"/>
    <w:multiLevelType w:val="hybridMultilevel"/>
    <w:tmpl w:val="7EBEA9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284D"/>
    <w:multiLevelType w:val="hybridMultilevel"/>
    <w:tmpl w:val="8EE09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92FC4"/>
    <w:multiLevelType w:val="hybridMultilevel"/>
    <w:tmpl w:val="64A68E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C"/>
    <w:rsid w:val="00032D28"/>
    <w:rsid w:val="000440A7"/>
    <w:rsid w:val="00056230"/>
    <w:rsid w:val="000B10DD"/>
    <w:rsid w:val="000D3F03"/>
    <w:rsid w:val="001023EC"/>
    <w:rsid w:val="00102C9F"/>
    <w:rsid w:val="001204C1"/>
    <w:rsid w:val="00150C99"/>
    <w:rsid w:val="00174295"/>
    <w:rsid w:val="001841A8"/>
    <w:rsid w:val="00195F28"/>
    <w:rsid w:val="001C740F"/>
    <w:rsid w:val="001D1208"/>
    <w:rsid w:val="001F3EF4"/>
    <w:rsid w:val="00206D27"/>
    <w:rsid w:val="00223927"/>
    <w:rsid w:val="0026036F"/>
    <w:rsid w:val="002B4898"/>
    <w:rsid w:val="002C08BF"/>
    <w:rsid w:val="002C7BB4"/>
    <w:rsid w:val="002D68DB"/>
    <w:rsid w:val="002E15E4"/>
    <w:rsid w:val="00302A2C"/>
    <w:rsid w:val="00303BA2"/>
    <w:rsid w:val="00366F5A"/>
    <w:rsid w:val="00397FC3"/>
    <w:rsid w:val="003D0FFB"/>
    <w:rsid w:val="004647D8"/>
    <w:rsid w:val="00464E41"/>
    <w:rsid w:val="00490048"/>
    <w:rsid w:val="004E59AC"/>
    <w:rsid w:val="004F0ADB"/>
    <w:rsid w:val="005013FD"/>
    <w:rsid w:val="00506C4C"/>
    <w:rsid w:val="00510D43"/>
    <w:rsid w:val="00513247"/>
    <w:rsid w:val="00572B7F"/>
    <w:rsid w:val="00586981"/>
    <w:rsid w:val="005E6817"/>
    <w:rsid w:val="005F351A"/>
    <w:rsid w:val="006019D0"/>
    <w:rsid w:val="00643F59"/>
    <w:rsid w:val="00656380"/>
    <w:rsid w:val="00666BC3"/>
    <w:rsid w:val="006C2BC6"/>
    <w:rsid w:val="006C4800"/>
    <w:rsid w:val="007431E3"/>
    <w:rsid w:val="00772748"/>
    <w:rsid w:val="007A2638"/>
    <w:rsid w:val="007C7D75"/>
    <w:rsid w:val="007D6731"/>
    <w:rsid w:val="007D76CC"/>
    <w:rsid w:val="007F087D"/>
    <w:rsid w:val="007F3892"/>
    <w:rsid w:val="008014BC"/>
    <w:rsid w:val="00833272"/>
    <w:rsid w:val="00862DF9"/>
    <w:rsid w:val="00870452"/>
    <w:rsid w:val="00893C12"/>
    <w:rsid w:val="008D41F4"/>
    <w:rsid w:val="008D5797"/>
    <w:rsid w:val="00916C0C"/>
    <w:rsid w:val="00950D2B"/>
    <w:rsid w:val="00953FCB"/>
    <w:rsid w:val="009713C8"/>
    <w:rsid w:val="00972556"/>
    <w:rsid w:val="00980DB1"/>
    <w:rsid w:val="009816CD"/>
    <w:rsid w:val="00997563"/>
    <w:rsid w:val="009E6275"/>
    <w:rsid w:val="00A47A87"/>
    <w:rsid w:val="00A64DEB"/>
    <w:rsid w:val="00AB1368"/>
    <w:rsid w:val="00AC0475"/>
    <w:rsid w:val="00B13B86"/>
    <w:rsid w:val="00B30277"/>
    <w:rsid w:val="00B31468"/>
    <w:rsid w:val="00B32F04"/>
    <w:rsid w:val="00C15987"/>
    <w:rsid w:val="00C20601"/>
    <w:rsid w:val="00C23221"/>
    <w:rsid w:val="00C31C23"/>
    <w:rsid w:val="00C47EA3"/>
    <w:rsid w:val="00C55FFF"/>
    <w:rsid w:val="00CD64B7"/>
    <w:rsid w:val="00CF60B8"/>
    <w:rsid w:val="00CF7107"/>
    <w:rsid w:val="00D12D71"/>
    <w:rsid w:val="00D36757"/>
    <w:rsid w:val="00D50593"/>
    <w:rsid w:val="00D5409D"/>
    <w:rsid w:val="00D728B5"/>
    <w:rsid w:val="00D7433A"/>
    <w:rsid w:val="00D87C38"/>
    <w:rsid w:val="00D979C6"/>
    <w:rsid w:val="00DC1B20"/>
    <w:rsid w:val="00E06E38"/>
    <w:rsid w:val="00E07384"/>
    <w:rsid w:val="00E1251F"/>
    <w:rsid w:val="00E16EA1"/>
    <w:rsid w:val="00E3619B"/>
    <w:rsid w:val="00E56EA2"/>
    <w:rsid w:val="00EB47B3"/>
    <w:rsid w:val="00EE20BB"/>
    <w:rsid w:val="00F071F9"/>
    <w:rsid w:val="00F64C22"/>
    <w:rsid w:val="00F665DA"/>
    <w:rsid w:val="00FB4A7C"/>
    <w:rsid w:val="00FB71A1"/>
    <w:rsid w:val="00F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89BF"/>
  <w15:chartTrackingRefBased/>
  <w15:docId w15:val="{96110971-8272-44BD-B64C-96222B2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5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carolina.lenguajem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Nuevo Usuario</cp:lastModifiedBy>
  <cp:revision>2</cp:revision>
  <dcterms:created xsi:type="dcterms:W3CDTF">2020-06-21T21:39:00Z</dcterms:created>
  <dcterms:modified xsi:type="dcterms:W3CDTF">2020-06-21T21:39:00Z</dcterms:modified>
</cp:coreProperties>
</file>